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67B" w:rsidRDefault="0032067B" w:rsidP="0032067B">
      <w:pPr>
        <w:jc w:val="center"/>
        <w:rPr>
          <w:b/>
          <w:sz w:val="44"/>
          <w:szCs w:val="44"/>
        </w:rPr>
      </w:pPr>
      <w:r>
        <w:rPr>
          <w:rFonts w:hint="eastAsia"/>
          <w:b/>
          <w:sz w:val="44"/>
          <w:szCs w:val="44"/>
        </w:rPr>
        <w:t>企业科技需求登记表</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1141"/>
        <w:gridCol w:w="1278"/>
        <w:gridCol w:w="708"/>
        <w:gridCol w:w="2126"/>
        <w:gridCol w:w="852"/>
        <w:gridCol w:w="1695"/>
      </w:tblGrid>
      <w:tr w:rsidR="0032067B" w:rsidTr="002A28C2">
        <w:trPr>
          <w:trHeight w:val="624"/>
        </w:trPr>
        <w:tc>
          <w:tcPr>
            <w:tcW w:w="1706" w:type="dxa"/>
            <w:gridSpan w:val="2"/>
            <w:vAlign w:val="center"/>
          </w:tcPr>
          <w:p w:rsidR="0032067B" w:rsidRDefault="0032067B" w:rsidP="002A28C2">
            <w:r>
              <w:rPr>
                <w:rFonts w:hint="eastAsia"/>
              </w:rPr>
              <w:t>难题名称</w:t>
            </w:r>
          </w:p>
        </w:tc>
        <w:tc>
          <w:tcPr>
            <w:tcW w:w="4112" w:type="dxa"/>
            <w:gridSpan w:val="3"/>
            <w:vAlign w:val="center"/>
          </w:tcPr>
          <w:p w:rsidR="0032067B" w:rsidRDefault="0032067B" w:rsidP="002A28C2">
            <w:pPr>
              <w:rPr>
                <w:rFonts w:hint="eastAsia"/>
              </w:rPr>
            </w:pPr>
            <w:r>
              <w:rPr>
                <w:rFonts w:hint="eastAsia"/>
              </w:rPr>
              <w:t>零件热处理后表面硬度没达到理论要求</w:t>
            </w:r>
          </w:p>
        </w:tc>
        <w:tc>
          <w:tcPr>
            <w:tcW w:w="852" w:type="dxa"/>
            <w:vAlign w:val="center"/>
          </w:tcPr>
          <w:p w:rsidR="0032067B" w:rsidRDefault="0032067B" w:rsidP="002A28C2">
            <w:pPr>
              <w:rPr>
                <w:rFonts w:hint="eastAsia"/>
              </w:rPr>
            </w:pPr>
            <w:r>
              <w:rPr>
                <w:rFonts w:hint="eastAsia"/>
              </w:rPr>
              <w:t>技术</w:t>
            </w:r>
          </w:p>
          <w:p w:rsidR="0032067B" w:rsidRDefault="0032067B" w:rsidP="002A28C2">
            <w:r>
              <w:rPr>
                <w:rFonts w:hint="eastAsia"/>
              </w:rPr>
              <w:t>领域</w:t>
            </w:r>
          </w:p>
        </w:tc>
        <w:tc>
          <w:tcPr>
            <w:tcW w:w="1695" w:type="dxa"/>
            <w:vAlign w:val="center"/>
          </w:tcPr>
          <w:p w:rsidR="0032067B" w:rsidRDefault="0032067B" w:rsidP="002A28C2">
            <w:pPr>
              <w:rPr>
                <w:rFonts w:hint="eastAsia"/>
              </w:rPr>
            </w:pPr>
            <w:r>
              <w:rPr>
                <w:rFonts w:hint="eastAsia"/>
              </w:rPr>
              <w:t>热处理</w:t>
            </w:r>
          </w:p>
        </w:tc>
      </w:tr>
      <w:tr w:rsidR="0032067B" w:rsidTr="002A28C2">
        <w:trPr>
          <w:trHeight w:val="624"/>
        </w:trPr>
        <w:tc>
          <w:tcPr>
            <w:tcW w:w="1706" w:type="dxa"/>
            <w:gridSpan w:val="2"/>
            <w:vAlign w:val="center"/>
          </w:tcPr>
          <w:p w:rsidR="0032067B" w:rsidRDefault="0032067B" w:rsidP="002A28C2">
            <w:r>
              <w:rPr>
                <w:rFonts w:hint="eastAsia"/>
              </w:rPr>
              <w:t>企业名称</w:t>
            </w:r>
          </w:p>
        </w:tc>
        <w:tc>
          <w:tcPr>
            <w:tcW w:w="6659" w:type="dxa"/>
            <w:gridSpan w:val="5"/>
            <w:vAlign w:val="center"/>
          </w:tcPr>
          <w:p w:rsidR="0032067B" w:rsidRDefault="0032067B" w:rsidP="002A28C2">
            <w:pPr>
              <w:rPr>
                <w:rFonts w:hint="eastAsia"/>
              </w:rPr>
            </w:pPr>
            <w:r>
              <w:rPr>
                <w:rFonts w:hint="eastAsia"/>
              </w:rPr>
              <w:t>浙江万能弹簧机械有限公司</w:t>
            </w:r>
          </w:p>
        </w:tc>
      </w:tr>
      <w:tr w:rsidR="0032067B" w:rsidTr="002A28C2">
        <w:trPr>
          <w:trHeight w:val="624"/>
        </w:trPr>
        <w:tc>
          <w:tcPr>
            <w:tcW w:w="1706" w:type="dxa"/>
            <w:gridSpan w:val="2"/>
            <w:vAlign w:val="center"/>
          </w:tcPr>
          <w:p w:rsidR="0032067B" w:rsidRDefault="0032067B" w:rsidP="002A28C2">
            <w:r>
              <w:rPr>
                <w:rFonts w:hint="eastAsia"/>
              </w:rPr>
              <w:t>企业负责人</w:t>
            </w:r>
          </w:p>
        </w:tc>
        <w:tc>
          <w:tcPr>
            <w:tcW w:w="1278" w:type="dxa"/>
            <w:vAlign w:val="center"/>
          </w:tcPr>
          <w:p w:rsidR="0032067B" w:rsidRDefault="0032067B" w:rsidP="002A28C2">
            <w:pPr>
              <w:rPr>
                <w:rFonts w:hint="eastAsia"/>
              </w:rPr>
            </w:pPr>
            <w:proofErr w:type="gramStart"/>
            <w:r>
              <w:rPr>
                <w:rFonts w:hint="eastAsia"/>
              </w:rPr>
              <w:t>金苗兴</w:t>
            </w:r>
            <w:proofErr w:type="gramEnd"/>
          </w:p>
        </w:tc>
        <w:tc>
          <w:tcPr>
            <w:tcW w:w="708" w:type="dxa"/>
            <w:vMerge w:val="restart"/>
            <w:vAlign w:val="center"/>
          </w:tcPr>
          <w:p w:rsidR="0032067B" w:rsidRDefault="0032067B" w:rsidP="002A28C2">
            <w:r>
              <w:rPr>
                <w:rFonts w:hint="eastAsia"/>
              </w:rPr>
              <w:t>联系</w:t>
            </w:r>
          </w:p>
          <w:p w:rsidR="0032067B" w:rsidRDefault="0032067B" w:rsidP="002A28C2">
            <w:r>
              <w:rPr>
                <w:rFonts w:hint="eastAsia"/>
              </w:rPr>
              <w:t>电话</w:t>
            </w:r>
          </w:p>
        </w:tc>
        <w:tc>
          <w:tcPr>
            <w:tcW w:w="2126" w:type="dxa"/>
            <w:vAlign w:val="center"/>
          </w:tcPr>
          <w:p w:rsidR="0032067B" w:rsidRDefault="0032067B" w:rsidP="002A28C2">
            <w:pPr>
              <w:rPr>
                <w:rFonts w:hint="eastAsia"/>
              </w:rPr>
            </w:pPr>
            <w:r>
              <w:rPr>
                <w:rFonts w:hint="eastAsia"/>
              </w:rPr>
              <w:t>0575-83799799</w:t>
            </w:r>
          </w:p>
        </w:tc>
        <w:tc>
          <w:tcPr>
            <w:tcW w:w="852" w:type="dxa"/>
            <w:vMerge w:val="restart"/>
            <w:vAlign w:val="center"/>
          </w:tcPr>
          <w:p w:rsidR="0032067B" w:rsidRDefault="0032067B" w:rsidP="002A28C2">
            <w:r>
              <w:rPr>
                <w:rFonts w:ascii="Times New Roman" w:hAnsi="Times New Roman"/>
              </w:rPr>
              <w:t>E-mail</w:t>
            </w:r>
          </w:p>
        </w:tc>
        <w:tc>
          <w:tcPr>
            <w:tcW w:w="1695" w:type="dxa"/>
            <w:vAlign w:val="center"/>
          </w:tcPr>
          <w:p w:rsidR="0032067B" w:rsidRDefault="0032067B" w:rsidP="002A28C2"/>
        </w:tc>
      </w:tr>
      <w:tr w:rsidR="0032067B" w:rsidTr="002A28C2">
        <w:trPr>
          <w:trHeight w:val="624"/>
        </w:trPr>
        <w:tc>
          <w:tcPr>
            <w:tcW w:w="1706" w:type="dxa"/>
            <w:gridSpan w:val="2"/>
            <w:vAlign w:val="center"/>
          </w:tcPr>
          <w:p w:rsidR="0032067B" w:rsidRDefault="0032067B" w:rsidP="002A28C2">
            <w:r>
              <w:rPr>
                <w:rFonts w:hint="eastAsia"/>
              </w:rPr>
              <w:t>企业联系人</w:t>
            </w:r>
          </w:p>
        </w:tc>
        <w:tc>
          <w:tcPr>
            <w:tcW w:w="1278" w:type="dxa"/>
            <w:vAlign w:val="center"/>
          </w:tcPr>
          <w:p w:rsidR="0032067B" w:rsidRDefault="0032067B" w:rsidP="002A28C2">
            <w:pPr>
              <w:rPr>
                <w:rFonts w:hint="eastAsia"/>
              </w:rPr>
            </w:pPr>
            <w:r>
              <w:rPr>
                <w:rFonts w:hint="eastAsia"/>
              </w:rPr>
              <w:t>董江涛</w:t>
            </w:r>
          </w:p>
        </w:tc>
        <w:tc>
          <w:tcPr>
            <w:tcW w:w="708" w:type="dxa"/>
            <w:vMerge/>
            <w:vAlign w:val="center"/>
          </w:tcPr>
          <w:p w:rsidR="0032067B" w:rsidRDefault="0032067B" w:rsidP="002A28C2"/>
        </w:tc>
        <w:tc>
          <w:tcPr>
            <w:tcW w:w="2126" w:type="dxa"/>
            <w:vAlign w:val="center"/>
          </w:tcPr>
          <w:p w:rsidR="0032067B" w:rsidRDefault="0032067B" w:rsidP="002A28C2">
            <w:pPr>
              <w:rPr>
                <w:rFonts w:hint="eastAsia"/>
              </w:rPr>
            </w:pPr>
            <w:r>
              <w:rPr>
                <w:rFonts w:hint="eastAsia"/>
              </w:rPr>
              <w:t>0575-83270318</w:t>
            </w:r>
          </w:p>
        </w:tc>
        <w:tc>
          <w:tcPr>
            <w:tcW w:w="852" w:type="dxa"/>
            <w:vMerge/>
            <w:vAlign w:val="center"/>
          </w:tcPr>
          <w:p w:rsidR="0032067B" w:rsidRDefault="0032067B" w:rsidP="002A28C2">
            <w:pPr>
              <w:rPr>
                <w:rFonts w:ascii="Times New Roman" w:hAnsi="Times New Roman"/>
              </w:rPr>
            </w:pPr>
          </w:p>
        </w:tc>
        <w:tc>
          <w:tcPr>
            <w:tcW w:w="1695" w:type="dxa"/>
            <w:vAlign w:val="center"/>
          </w:tcPr>
          <w:p w:rsidR="0032067B" w:rsidRDefault="0032067B" w:rsidP="002A28C2">
            <w:pPr>
              <w:rPr>
                <w:rFonts w:hint="eastAsia"/>
              </w:rPr>
            </w:pPr>
            <w:r>
              <w:t>B</w:t>
            </w:r>
            <w:r>
              <w:rPr>
                <w:rFonts w:hint="eastAsia"/>
              </w:rPr>
              <w:t>ytd88@qq.com</w:t>
            </w:r>
          </w:p>
        </w:tc>
      </w:tr>
      <w:tr w:rsidR="0032067B" w:rsidTr="002A28C2">
        <w:trPr>
          <w:trHeight w:val="2865"/>
        </w:trPr>
        <w:tc>
          <w:tcPr>
            <w:tcW w:w="1706" w:type="dxa"/>
            <w:gridSpan w:val="2"/>
            <w:vAlign w:val="center"/>
          </w:tcPr>
          <w:p w:rsidR="0032067B" w:rsidRDefault="0032067B" w:rsidP="002A28C2">
            <w:r>
              <w:rPr>
                <w:rFonts w:hint="eastAsia"/>
              </w:rPr>
              <w:t>企业简介</w:t>
            </w:r>
          </w:p>
        </w:tc>
        <w:tc>
          <w:tcPr>
            <w:tcW w:w="6659" w:type="dxa"/>
            <w:gridSpan w:val="5"/>
            <w:vAlign w:val="center"/>
          </w:tcPr>
          <w:p w:rsidR="0032067B" w:rsidRPr="00407E5E" w:rsidRDefault="0032067B" w:rsidP="002A28C2">
            <w:pPr>
              <w:ind w:firstLineChars="200" w:firstLine="420"/>
              <w:rPr>
                <w:rFonts w:hint="eastAsia"/>
                <w:szCs w:val="21"/>
              </w:rPr>
            </w:pPr>
            <w:r w:rsidRPr="00407E5E">
              <w:rPr>
                <w:rFonts w:hint="eastAsia"/>
                <w:szCs w:val="21"/>
              </w:rPr>
              <w:t>浙江万能弹簧机械有限公司是一家专业生产弹簧机械及配套设备的高新技术企业。公司下属万能弹簧机械工程技术研发中心，长期聘请德国弹簧机械专家和国内高等院校合作，集弹簧机械科研、开发于一体。目前已拥有电脑数控卷簧机、电脑数控</w:t>
            </w:r>
            <w:proofErr w:type="gramStart"/>
            <w:r w:rsidRPr="00407E5E">
              <w:rPr>
                <w:rFonts w:hint="eastAsia"/>
                <w:szCs w:val="21"/>
              </w:rPr>
              <w:t>磨簧机</w:t>
            </w:r>
            <w:proofErr w:type="gramEnd"/>
            <w:r w:rsidRPr="00407E5E">
              <w:rPr>
                <w:rFonts w:hint="eastAsia"/>
                <w:szCs w:val="21"/>
              </w:rPr>
              <w:t>、自动卷簧机、扭簧机、回火炉、</w:t>
            </w:r>
            <w:proofErr w:type="gramStart"/>
            <w:r w:rsidRPr="00407E5E">
              <w:rPr>
                <w:rFonts w:hint="eastAsia"/>
                <w:szCs w:val="21"/>
              </w:rPr>
              <w:t>调直机</w:t>
            </w:r>
            <w:proofErr w:type="gramEnd"/>
            <w:r w:rsidRPr="00407E5E">
              <w:rPr>
                <w:rFonts w:hint="eastAsia"/>
                <w:szCs w:val="21"/>
              </w:rPr>
              <w:t>等六大系列三十多个品种。品率先进入欧洲国际市场及东南亚等国家和地区，深受国内外客商的青睐。</w:t>
            </w:r>
          </w:p>
        </w:tc>
      </w:tr>
      <w:tr w:rsidR="0032067B" w:rsidTr="002A28C2">
        <w:trPr>
          <w:trHeight w:val="2126"/>
        </w:trPr>
        <w:tc>
          <w:tcPr>
            <w:tcW w:w="565" w:type="dxa"/>
            <w:vMerge w:val="restart"/>
            <w:vAlign w:val="center"/>
          </w:tcPr>
          <w:p w:rsidR="0032067B" w:rsidRDefault="0032067B" w:rsidP="002A28C2">
            <w:r>
              <w:rPr>
                <w:rFonts w:hint="eastAsia"/>
              </w:rPr>
              <w:t>难题情况说明</w:t>
            </w:r>
          </w:p>
        </w:tc>
        <w:tc>
          <w:tcPr>
            <w:tcW w:w="1141" w:type="dxa"/>
            <w:vAlign w:val="center"/>
          </w:tcPr>
          <w:p w:rsidR="0032067B" w:rsidRDefault="0032067B" w:rsidP="002A28C2">
            <w:r>
              <w:rPr>
                <w:rFonts w:hint="eastAsia"/>
              </w:rPr>
              <w:t>现有基础</w:t>
            </w:r>
          </w:p>
        </w:tc>
        <w:tc>
          <w:tcPr>
            <w:tcW w:w="6659" w:type="dxa"/>
            <w:gridSpan w:val="5"/>
            <w:vAlign w:val="center"/>
          </w:tcPr>
          <w:p w:rsidR="0032067B" w:rsidRDefault="0032067B" w:rsidP="002A28C2">
            <w:pPr>
              <w:rPr>
                <w:rFonts w:hint="eastAsia"/>
              </w:rPr>
            </w:pPr>
            <w:r>
              <w:rPr>
                <w:rFonts w:hint="eastAsia"/>
              </w:rPr>
              <w:t>有热处理加工场一个</w:t>
            </w:r>
          </w:p>
        </w:tc>
      </w:tr>
      <w:tr w:rsidR="0032067B" w:rsidTr="002A28C2">
        <w:trPr>
          <w:trHeight w:val="1830"/>
        </w:trPr>
        <w:tc>
          <w:tcPr>
            <w:tcW w:w="565" w:type="dxa"/>
            <w:vMerge/>
            <w:vAlign w:val="center"/>
          </w:tcPr>
          <w:p w:rsidR="0032067B" w:rsidRDefault="0032067B" w:rsidP="002A28C2"/>
        </w:tc>
        <w:tc>
          <w:tcPr>
            <w:tcW w:w="1141" w:type="dxa"/>
            <w:vAlign w:val="center"/>
          </w:tcPr>
          <w:p w:rsidR="0032067B" w:rsidRDefault="0032067B" w:rsidP="002A28C2">
            <w:r>
              <w:rPr>
                <w:rFonts w:hint="eastAsia"/>
              </w:rPr>
              <w:t>技术需求</w:t>
            </w:r>
          </w:p>
        </w:tc>
        <w:tc>
          <w:tcPr>
            <w:tcW w:w="6659" w:type="dxa"/>
            <w:gridSpan w:val="5"/>
            <w:vAlign w:val="center"/>
          </w:tcPr>
          <w:p w:rsidR="0032067B" w:rsidRDefault="0032067B" w:rsidP="002A28C2">
            <w:pPr>
              <w:rPr>
                <w:rFonts w:hint="eastAsia"/>
              </w:rPr>
            </w:pPr>
            <w:r>
              <w:rPr>
                <w:rFonts w:hint="eastAsia"/>
              </w:rPr>
              <w:t>零件热处理后表面硬度没达到理论要求</w:t>
            </w:r>
          </w:p>
        </w:tc>
      </w:tr>
      <w:tr w:rsidR="0032067B" w:rsidTr="002A28C2">
        <w:trPr>
          <w:trHeight w:val="1687"/>
        </w:trPr>
        <w:tc>
          <w:tcPr>
            <w:tcW w:w="565" w:type="dxa"/>
            <w:vMerge/>
            <w:vAlign w:val="center"/>
          </w:tcPr>
          <w:p w:rsidR="0032067B" w:rsidRDefault="0032067B" w:rsidP="002A28C2"/>
        </w:tc>
        <w:tc>
          <w:tcPr>
            <w:tcW w:w="1141" w:type="dxa"/>
            <w:vAlign w:val="center"/>
          </w:tcPr>
          <w:p w:rsidR="0032067B" w:rsidRDefault="0032067B" w:rsidP="002A28C2">
            <w:r>
              <w:rPr>
                <w:rFonts w:hint="eastAsia"/>
              </w:rPr>
              <w:t>预期目标</w:t>
            </w:r>
          </w:p>
        </w:tc>
        <w:tc>
          <w:tcPr>
            <w:tcW w:w="6659" w:type="dxa"/>
            <w:gridSpan w:val="5"/>
            <w:vAlign w:val="center"/>
          </w:tcPr>
          <w:p w:rsidR="0032067B" w:rsidRDefault="0032067B" w:rsidP="002A28C2">
            <w:pPr>
              <w:rPr>
                <w:rFonts w:hint="eastAsia"/>
              </w:rPr>
            </w:pPr>
            <w:r>
              <w:rPr>
                <w:rFonts w:hint="eastAsia"/>
              </w:rPr>
              <w:t>能达到理论要求</w:t>
            </w:r>
          </w:p>
        </w:tc>
      </w:tr>
      <w:tr w:rsidR="0032067B" w:rsidTr="002A28C2">
        <w:trPr>
          <w:trHeight w:val="624"/>
        </w:trPr>
        <w:tc>
          <w:tcPr>
            <w:tcW w:w="1706" w:type="dxa"/>
            <w:gridSpan w:val="2"/>
            <w:vAlign w:val="center"/>
          </w:tcPr>
          <w:p w:rsidR="0032067B" w:rsidRDefault="0032067B" w:rsidP="002A28C2">
            <w:r>
              <w:rPr>
                <w:rFonts w:hint="eastAsia"/>
              </w:rPr>
              <w:t>拟合作方式</w:t>
            </w:r>
          </w:p>
        </w:tc>
        <w:tc>
          <w:tcPr>
            <w:tcW w:w="6659" w:type="dxa"/>
            <w:gridSpan w:val="5"/>
            <w:vAlign w:val="center"/>
          </w:tcPr>
          <w:p w:rsidR="0032067B" w:rsidRDefault="0032067B" w:rsidP="002A28C2">
            <w:pPr>
              <w:rPr>
                <w:rFonts w:hint="eastAsia"/>
              </w:rPr>
            </w:pPr>
            <w:r>
              <w:rPr>
                <w:rFonts w:hint="eastAsia"/>
              </w:rPr>
              <w:t>技术合作</w:t>
            </w:r>
          </w:p>
        </w:tc>
      </w:tr>
      <w:tr w:rsidR="0032067B" w:rsidTr="002A28C2">
        <w:trPr>
          <w:trHeight w:val="624"/>
        </w:trPr>
        <w:tc>
          <w:tcPr>
            <w:tcW w:w="1706" w:type="dxa"/>
            <w:gridSpan w:val="2"/>
            <w:vAlign w:val="center"/>
          </w:tcPr>
          <w:p w:rsidR="0032067B" w:rsidRDefault="0032067B" w:rsidP="002A28C2">
            <w:r>
              <w:rPr>
                <w:rFonts w:hint="eastAsia"/>
              </w:rPr>
              <w:t>备注</w:t>
            </w:r>
          </w:p>
        </w:tc>
        <w:tc>
          <w:tcPr>
            <w:tcW w:w="6659" w:type="dxa"/>
            <w:gridSpan w:val="5"/>
            <w:vAlign w:val="center"/>
          </w:tcPr>
          <w:p w:rsidR="0032067B" w:rsidRDefault="0032067B" w:rsidP="002A28C2"/>
        </w:tc>
      </w:tr>
    </w:tbl>
    <w:p w:rsidR="001A464D" w:rsidRDefault="001A464D">
      <w:bookmarkStart w:id="0" w:name="_GoBack"/>
      <w:bookmarkEnd w:id="0"/>
    </w:p>
    <w:sectPr w:rsidR="001A46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31F" w:rsidRDefault="008E231F" w:rsidP="0032067B">
      <w:r>
        <w:separator/>
      </w:r>
    </w:p>
  </w:endnote>
  <w:endnote w:type="continuationSeparator" w:id="0">
    <w:p w:rsidR="008E231F" w:rsidRDefault="008E231F" w:rsidP="00320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31F" w:rsidRDefault="008E231F" w:rsidP="0032067B">
      <w:r>
        <w:separator/>
      </w:r>
    </w:p>
  </w:footnote>
  <w:footnote w:type="continuationSeparator" w:id="0">
    <w:p w:rsidR="008E231F" w:rsidRDefault="008E231F" w:rsidP="003206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B50"/>
    <w:rsid w:val="001A464D"/>
    <w:rsid w:val="0032067B"/>
    <w:rsid w:val="00703B50"/>
    <w:rsid w:val="008E2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67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206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2067B"/>
    <w:rPr>
      <w:sz w:val="18"/>
      <w:szCs w:val="18"/>
    </w:rPr>
  </w:style>
  <w:style w:type="paragraph" w:styleId="a4">
    <w:name w:val="footer"/>
    <w:basedOn w:val="a"/>
    <w:link w:val="Char0"/>
    <w:uiPriority w:val="99"/>
    <w:unhideWhenUsed/>
    <w:rsid w:val="0032067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2067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67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206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2067B"/>
    <w:rPr>
      <w:sz w:val="18"/>
      <w:szCs w:val="18"/>
    </w:rPr>
  </w:style>
  <w:style w:type="paragraph" w:styleId="a4">
    <w:name w:val="footer"/>
    <w:basedOn w:val="a"/>
    <w:link w:val="Char0"/>
    <w:uiPriority w:val="99"/>
    <w:unhideWhenUsed/>
    <w:rsid w:val="0032067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2067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345</Characters>
  <Application>Microsoft Office Word</Application>
  <DocSecurity>0</DocSecurity>
  <Lines>2</Lines>
  <Paragraphs>1</Paragraphs>
  <ScaleCrop>false</ScaleCrop>
  <Company>Microsoft</Company>
  <LinksUpToDate>false</LinksUpToDate>
  <CharactersWithSpaces>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绿叶家园</dc:creator>
  <cp:keywords/>
  <dc:description/>
  <cp:lastModifiedBy>绿叶家园</cp:lastModifiedBy>
  <cp:revision>2</cp:revision>
  <dcterms:created xsi:type="dcterms:W3CDTF">2014-04-17T02:14:00Z</dcterms:created>
  <dcterms:modified xsi:type="dcterms:W3CDTF">2014-04-17T02:18:00Z</dcterms:modified>
</cp:coreProperties>
</file>